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</w:rPr>
        <w:t>遵义市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  <w:lang w:eastAsia="zh-CN"/>
        </w:rPr>
        <w:t>投资（集团）有限责任公司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</w:rPr>
        <w:t>年公开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shd w:val="clear" w:color="auto" w:fill="FFFFFF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lang w:val="en-US" w:eastAsia="zh-CN"/>
        </w:rPr>
        <w:t>推荐表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15"/>
        <w:gridCol w:w="624"/>
        <w:gridCol w:w="5"/>
        <w:gridCol w:w="346"/>
        <w:gridCol w:w="747"/>
        <w:gridCol w:w="31"/>
        <w:gridCol w:w="865"/>
        <w:gridCol w:w="238"/>
        <w:gridCol w:w="390"/>
        <w:gridCol w:w="310"/>
        <w:gridCol w:w="142"/>
        <w:gridCol w:w="38"/>
        <w:gridCol w:w="529"/>
        <w:gridCol w:w="245"/>
        <w:gridCol w:w="448"/>
        <w:gridCol w:w="166"/>
        <w:gridCol w:w="275"/>
        <w:gridCol w:w="41"/>
        <w:gridCol w:w="780"/>
        <w:gridCol w:w="1802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25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50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835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50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专业技术职务职称</w:t>
            </w: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特长</w:t>
            </w:r>
          </w:p>
        </w:tc>
        <w:tc>
          <w:tcPr>
            <w:tcW w:w="25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15" w:hRule="atLeast"/>
          <w:jc w:val="center"/>
        </w:trPr>
        <w:tc>
          <w:tcPr>
            <w:tcW w:w="62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930" w:hRule="atLeast"/>
          <w:jc w:val="center"/>
        </w:trPr>
        <w:tc>
          <w:tcPr>
            <w:tcW w:w="62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55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35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75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推荐岗位</w:t>
            </w:r>
          </w:p>
        </w:tc>
        <w:tc>
          <w:tcPr>
            <w:tcW w:w="7398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5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现实表现（德、能、勤、绩、廉）</w:t>
            </w:r>
          </w:p>
        </w:tc>
        <w:tc>
          <w:tcPr>
            <w:tcW w:w="7398" w:type="dxa"/>
            <w:gridSpan w:val="18"/>
            <w:noWrap w:val="0"/>
            <w:vAlign w:val="top"/>
          </w:tcPr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63" w:beforeLines="50"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63" w:beforeLines="50"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63" w:beforeLines="50"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10" w:hRule="atLeast"/>
          <w:jc w:val="center"/>
        </w:trPr>
        <w:tc>
          <w:tcPr>
            <w:tcW w:w="1244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10" w:hRule="atLeast"/>
          <w:jc w:val="center"/>
        </w:trPr>
        <w:tc>
          <w:tcPr>
            <w:tcW w:w="124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10" w:hRule="atLeast"/>
          <w:jc w:val="center"/>
        </w:trPr>
        <w:tc>
          <w:tcPr>
            <w:tcW w:w="124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10" w:hRule="atLeast"/>
          <w:jc w:val="center"/>
        </w:trPr>
        <w:tc>
          <w:tcPr>
            <w:tcW w:w="124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10" w:hRule="atLeast"/>
          <w:jc w:val="center"/>
        </w:trPr>
        <w:tc>
          <w:tcPr>
            <w:tcW w:w="124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10" w:hRule="atLeast"/>
          <w:jc w:val="center"/>
        </w:trPr>
        <w:tc>
          <w:tcPr>
            <w:tcW w:w="124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cantSplit/>
          <w:trHeight w:val="1029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398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895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398" w:type="dxa"/>
            <w:gridSpan w:val="18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 </w:t>
            </w:r>
          </w:p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2055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一级子公司、直管公司党委（支委）意见</w:t>
            </w:r>
          </w:p>
        </w:tc>
        <w:tc>
          <w:tcPr>
            <w:tcW w:w="7398" w:type="dxa"/>
            <w:gridSpan w:val="18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</w:t>
            </w:r>
          </w:p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 w:firstLine="4560" w:firstLineChars="1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（盖章） </w:t>
            </w:r>
          </w:p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2195" w:hRule="atLeast"/>
          <w:jc w:val="center"/>
        </w:trPr>
        <w:tc>
          <w:tcPr>
            <w:tcW w:w="12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遴选工作领导小组审核意见</w:t>
            </w:r>
          </w:p>
        </w:tc>
        <w:tc>
          <w:tcPr>
            <w:tcW w:w="7398" w:type="dxa"/>
            <w:gridSpan w:val="18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</w:t>
            </w:r>
          </w:p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 w:firstLine="4800" w:firstLineChars="20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审核人：</w:t>
            </w:r>
          </w:p>
          <w:p>
            <w:pPr>
              <w:spacing w:line="240" w:lineRule="exact"/>
              <w:ind w:right="48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年   月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此表一式三份。</w:t>
      </w:r>
    </w:p>
    <w:p>
      <w:pPr>
        <w:ind w:firstLine="4166" w:firstLineChars="13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A006A"/>
    <w:rsid w:val="252A006A"/>
    <w:rsid w:val="40544A9B"/>
    <w:rsid w:val="488F7CB0"/>
    <w:rsid w:val="4E7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2021-08-26T11:53:00Z</dcterms:created>
  <dc:creator>佳佳</dc:creator>
  <cp:lastModifiedBy>佳佳</cp:lastModifiedBy>
  <cp:lastPrinted>2021-08-30T03:06:00Z</cp:lastPrinted>
  <dcterms:modified xsi:type="dcterms:W3CDTF">2021-08-31T01:44:08Z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FD9FDF2F162E47D984D0D2AA0D9BACE2</vt:lpwstr>
  </property>
</Properties>
</file>